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ABC29" w14:textId="77777777" w:rsidR="00063306" w:rsidRDefault="0071475A">
      <w:pPr>
        <w:jc w:val="center"/>
      </w:pPr>
      <w:r>
        <w:rPr>
          <w:noProof/>
        </w:rPr>
        <w:drawing>
          <wp:inline distT="114300" distB="114300" distL="114300" distR="114300" wp14:anchorId="14CBD064" wp14:editId="6A063E61">
            <wp:extent cx="2887500" cy="8784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87500" cy="878451"/>
                    </a:xfrm>
                    <a:prstGeom prst="rect">
                      <a:avLst/>
                    </a:prstGeom>
                    <a:ln/>
                  </pic:spPr>
                </pic:pic>
              </a:graphicData>
            </a:graphic>
          </wp:inline>
        </w:drawing>
      </w:r>
    </w:p>
    <w:p w14:paraId="42D13F7F" w14:textId="77777777" w:rsidR="00063306" w:rsidRDefault="00063306">
      <w:pPr>
        <w:jc w:val="center"/>
      </w:pPr>
    </w:p>
    <w:p w14:paraId="707DB35D" w14:textId="77777777" w:rsidR="00063306" w:rsidRDefault="0071475A">
      <w:pPr>
        <w:jc w:val="center"/>
      </w:pPr>
      <w:r>
        <w:t>Edital para Concurso</w:t>
      </w:r>
    </w:p>
    <w:p w14:paraId="2156FAE3" w14:textId="77777777" w:rsidR="00063306" w:rsidRDefault="0071475A">
      <w:pPr>
        <w:jc w:val="center"/>
      </w:pPr>
      <w:r>
        <w:t>“Fotografia, Prancha, Ilustração e Poesia Botânica”</w:t>
      </w:r>
    </w:p>
    <w:p w14:paraId="20E392EF" w14:textId="77777777" w:rsidR="00063306" w:rsidRDefault="00063306">
      <w:pPr>
        <w:jc w:val="center"/>
      </w:pPr>
    </w:p>
    <w:p w14:paraId="5588A4B4" w14:textId="77777777" w:rsidR="0071475A" w:rsidRPr="0071475A" w:rsidRDefault="0071475A" w:rsidP="0071475A">
      <w:pPr>
        <w:spacing w:after="240"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76236AF9"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1</w:t>
      </w:r>
      <w:r w:rsidRPr="0071475A">
        <w:rPr>
          <w:rFonts w:eastAsia="Times New Roman"/>
          <w:color w:val="000000"/>
        </w:rPr>
        <w:t xml:space="preserve">. </w:t>
      </w:r>
      <w:r w:rsidRPr="0071475A">
        <w:rPr>
          <w:rFonts w:eastAsia="Times New Roman"/>
          <w:b/>
          <w:bCs/>
          <w:color w:val="000000"/>
        </w:rPr>
        <w:t>Objetivos</w:t>
      </w:r>
    </w:p>
    <w:p w14:paraId="47CBCDA4"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O objetivo deste edital é convidar os interessados em participar do concurso e apresentar o regulamento para o concurso “Fotografia, Prancha, Ilustração e Poesia Botânica” do 74° Congresso Nacional de Botânica. </w:t>
      </w:r>
    </w:p>
    <w:p w14:paraId="709CD7BB" w14:textId="77777777" w:rsidR="0071475A" w:rsidRPr="0071475A" w:rsidRDefault="0071475A" w:rsidP="0071475A">
      <w:pPr>
        <w:spacing w:line="240" w:lineRule="auto"/>
        <w:rPr>
          <w:rFonts w:ascii="Times New Roman" w:eastAsia="Times New Roman" w:hAnsi="Times New Roman" w:cs="Times New Roman"/>
          <w:sz w:val="24"/>
          <w:szCs w:val="24"/>
        </w:rPr>
      </w:pPr>
    </w:p>
    <w:p w14:paraId="4C0D01E4"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2</w:t>
      </w:r>
      <w:r w:rsidRPr="0071475A">
        <w:rPr>
          <w:rFonts w:eastAsia="Times New Roman"/>
          <w:color w:val="000000"/>
        </w:rPr>
        <w:t xml:space="preserve">. </w:t>
      </w:r>
      <w:r w:rsidRPr="0071475A">
        <w:rPr>
          <w:rFonts w:eastAsia="Times New Roman"/>
          <w:b/>
          <w:bCs/>
          <w:color w:val="000000"/>
        </w:rPr>
        <w:t>Requisitos</w:t>
      </w:r>
      <w:r w:rsidRPr="0071475A">
        <w:rPr>
          <w:rFonts w:eastAsia="Times New Roman"/>
          <w:b/>
          <w:bCs/>
          <w:color w:val="000000"/>
        </w:rPr>
        <w:br/>
      </w:r>
      <w:r w:rsidRPr="0071475A">
        <w:rPr>
          <w:rFonts w:eastAsia="Times New Roman"/>
          <w:color w:val="000000"/>
        </w:rPr>
        <w:t>Cada autor(a) poderá concorrer com até um trabalho original de cada categoria: uma fotografia, uma prancha, uma ilustração e uma poesia. </w:t>
      </w:r>
    </w:p>
    <w:p w14:paraId="2A0E6378"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Cada trabalho deve obrigatoriamente atender ao tema do concurso. </w:t>
      </w:r>
    </w:p>
    <w:p w14:paraId="050AABB1" w14:textId="77777777" w:rsidR="0071475A" w:rsidRPr="0071475A" w:rsidRDefault="0071475A" w:rsidP="0071475A">
      <w:pPr>
        <w:spacing w:line="240" w:lineRule="auto"/>
        <w:rPr>
          <w:rFonts w:ascii="Times New Roman" w:eastAsia="Times New Roman" w:hAnsi="Times New Roman" w:cs="Times New Roman"/>
          <w:sz w:val="24"/>
          <w:szCs w:val="24"/>
        </w:rPr>
      </w:pPr>
    </w:p>
    <w:p w14:paraId="05696884"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3</w:t>
      </w:r>
      <w:r w:rsidRPr="0071475A">
        <w:rPr>
          <w:rFonts w:eastAsia="Times New Roman"/>
          <w:color w:val="000000"/>
        </w:rPr>
        <w:t xml:space="preserve">. </w:t>
      </w:r>
      <w:r w:rsidRPr="0071475A">
        <w:rPr>
          <w:rFonts w:eastAsia="Times New Roman"/>
          <w:b/>
          <w:bCs/>
          <w:color w:val="000000"/>
        </w:rPr>
        <w:t>Período das Inscrições</w:t>
      </w:r>
    </w:p>
    <w:p w14:paraId="37DB40CF" w14:textId="47EDE81F" w:rsidR="0071475A" w:rsidRPr="00A472E9" w:rsidRDefault="0071475A" w:rsidP="0071475A">
      <w:pPr>
        <w:spacing w:line="240" w:lineRule="auto"/>
        <w:rPr>
          <w:rFonts w:eastAsia="Times New Roman"/>
          <w:color w:val="000000"/>
        </w:rPr>
      </w:pPr>
      <w:r w:rsidRPr="0071475A">
        <w:rPr>
          <w:rFonts w:eastAsia="Times New Roman"/>
          <w:color w:val="000000"/>
        </w:rPr>
        <w:t>Os trabalhos devem ser submetidos até o dia</w:t>
      </w:r>
      <w:r w:rsidRPr="00A472E9">
        <w:rPr>
          <w:rFonts w:eastAsia="Times New Roman"/>
          <w:color w:val="000000"/>
        </w:rPr>
        <w:t xml:space="preserve"> </w:t>
      </w:r>
      <w:r w:rsidR="00C15851" w:rsidRPr="00A472E9">
        <w:rPr>
          <w:rFonts w:eastAsia="Times New Roman"/>
          <w:color w:val="000000"/>
        </w:rPr>
        <w:t xml:space="preserve">15 de outubro de </w:t>
      </w:r>
      <w:r w:rsidRPr="00A472E9">
        <w:rPr>
          <w:rFonts w:eastAsia="Times New Roman"/>
          <w:color w:val="000000"/>
        </w:rPr>
        <w:t xml:space="preserve">2024, </w:t>
      </w:r>
      <w:r w:rsidRPr="0071475A">
        <w:rPr>
          <w:rFonts w:eastAsia="Times New Roman"/>
          <w:color w:val="000000"/>
        </w:rPr>
        <w:t xml:space="preserve">enviados para o e-mail </w:t>
      </w:r>
      <w:r w:rsidR="00A472E9" w:rsidRPr="00A472E9">
        <w:rPr>
          <w:rFonts w:eastAsia="Times New Roman"/>
          <w:color w:val="000000"/>
        </w:rPr>
        <w:t>74cnbot@botanica.org.br</w:t>
      </w:r>
      <w:r w:rsidRPr="00A472E9">
        <w:rPr>
          <w:rFonts w:eastAsia="Times New Roman"/>
          <w:color w:val="000000"/>
        </w:rPr>
        <w:t xml:space="preserve"> </w:t>
      </w:r>
      <w:r w:rsidRPr="0071475A">
        <w:rPr>
          <w:rFonts w:eastAsia="Times New Roman"/>
          <w:color w:val="000000"/>
        </w:rPr>
        <w:t>com o assunto “Seu nome completo + Concurso + Categoria” </w:t>
      </w:r>
    </w:p>
    <w:p w14:paraId="71520928" w14:textId="77777777" w:rsidR="0071475A" w:rsidRPr="00A472E9" w:rsidRDefault="0071475A" w:rsidP="0071475A">
      <w:pPr>
        <w:spacing w:line="240" w:lineRule="auto"/>
        <w:rPr>
          <w:rFonts w:eastAsia="Times New Roman"/>
          <w:color w:val="000000"/>
        </w:rPr>
      </w:pPr>
      <w:proofErr w:type="spellStart"/>
      <w:r w:rsidRPr="0071475A">
        <w:rPr>
          <w:rFonts w:eastAsia="Times New Roman"/>
          <w:color w:val="000000"/>
        </w:rPr>
        <w:t>Ex</w:t>
      </w:r>
      <w:proofErr w:type="spellEnd"/>
      <w:r w:rsidRPr="0071475A">
        <w:rPr>
          <w:rFonts w:eastAsia="Times New Roman"/>
          <w:color w:val="000000"/>
        </w:rPr>
        <w:t>: Fulana da Silva - Concurso Ilustração”</w:t>
      </w:r>
    </w:p>
    <w:p w14:paraId="73363A11" w14:textId="77777777" w:rsidR="0071475A" w:rsidRPr="00A472E9" w:rsidRDefault="0071475A" w:rsidP="0071475A">
      <w:pPr>
        <w:spacing w:line="240" w:lineRule="auto"/>
        <w:rPr>
          <w:rFonts w:eastAsia="Times New Roman"/>
          <w:color w:val="000000"/>
        </w:rPr>
      </w:pPr>
    </w:p>
    <w:p w14:paraId="025E85CE"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4. Dos Critérios e Categorias</w:t>
      </w:r>
    </w:p>
    <w:p w14:paraId="7F3FEB6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Para valorizar a flora brasileira e sobretudo a do Cerrado, são entendidos que se enquadram no escopo deste edital: </w:t>
      </w:r>
    </w:p>
    <w:p w14:paraId="5236B7C5" w14:textId="77777777" w:rsidR="0071475A" w:rsidRPr="0071475A" w:rsidRDefault="0071475A" w:rsidP="0071475A">
      <w:pPr>
        <w:spacing w:line="240" w:lineRule="auto"/>
        <w:rPr>
          <w:rFonts w:ascii="Times New Roman" w:eastAsia="Times New Roman" w:hAnsi="Times New Roman" w:cs="Times New Roman"/>
          <w:sz w:val="24"/>
          <w:szCs w:val="24"/>
        </w:rPr>
      </w:pPr>
    </w:p>
    <w:p w14:paraId="1834D9F5"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4.1 Categoria Fotografia Botânica</w:t>
      </w:r>
      <w:r w:rsidRPr="0071475A">
        <w:rPr>
          <w:rFonts w:eastAsia="Times New Roman"/>
          <w:color w:val="000000"/>
        </w:rPr>
        <w:br/>
        <w:t>Para os que inscreverem seu trabalho nesta categoria:</w:t>
      </w:r>
    </w:p>
    <w:p w14:paraId="3E9A5A3B" w14:textId="77777777" w:rsidR="0071475A" w:rsidRPr="0071475A" w:rsidRDefault="0071475A" w:rsidP="0071475A">
      <w:pPr>
        <w:spacing w:line="240" w:lineRule="auto"/>
        <w:rPr>
          <w:rFonts w:ascii="Times New Roman" w:eastAsia="Times New Roman" w:hAnsi="Times New Roman" w:cs="Times New Roman"/>
          <w:sz w:val="24"/>
          <w:szCs w:val="24"/>
        </w:rPr>
      </w:pPr>
    </w:p>
    <w:p w14:paraId="42845530"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aceitos </w:t>
      </w:r>
      <w:r w:rsidRPr="0071475A">
        <w:rPr>
          <w:rFonts w:eastAsia="Times New Roman"/>
          <w:color w:val="000000"/>
          <w:u w:val="single"/>
        </w:rPr>
        <w:t>dentro do escopo:</w:t>
      </w:r>
    </w:p>
    <w:p w14:paraId="69C4DE6A"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40956964" w14:textId="77777777" w:rsidR="0071475A" w:rsidRPr="0071475A" w:rsidRDefault="0071475A" w:rsidP="0071475A">
      <w:pPr>
        <w:numPr>
          <w:ilvl w:val="0"/>
          <w:numId w:val="6"/>
        </w:numPr>
        <w:spacing w:line="240" w:lineRule="auto"/>
        <w:textAlignment w:val="baseline"/>
        <w:rPr>
          <w:rFonts w:eastAsia="Times New Roman"/>
          <w:color w:val="000000"/>
        </w:rPr>
      </w:pPr>
      <w:r w:rsidRPr="0071475A">
        <w:rPr>
          <w:rFonts w:eastAsia="Times New Roman"/>
          <w:color w:val="000000"/>
        </w:rPr>
        <w:t>Trabalho autoral não premiado previamente.</w:t>
      </w:r>
    </w:p>
    <w:p w14:paraId="3EF8F5D9" w14:textId="77777777" w:rsidR="0071475A" w:rsidRPr="0071475A" w:rsidRDefault="0071475A" w:rsidP="0071475A">
      <w:pPr>
        <w:numPr>
          <w:ilvl w:val="0"/>
          <w:numId w:val="7"/>
        </w:numPr>
        <w:spacing w:line="240" w:lineRule="auto"/>
        <w:textAlignment w:val="baseline"/>
        <w:rPr>
          <w:rFonts w:eastAsia="Times New Roman"/>
          <w:color w:val="000000"/>
        </w:rPr>
      </w:pPr>
      <w:r w:rsidRPr="0071475A">
        <w:rPr>
          <w:rFonts w:eastAsia="Times New Roman"/>
          <w:color w:val="000000"/>
        </w:rPr>
        <w:t xml:space="preserve">Plantas fotografadas </w:t>
      </w:r>
      <w:r w:rsidRPr="0071475A">
        <w:rPr>
          <w:rFonts w:eastAsia="Times New Roman"/>
          <w:color w:val="000000"/>
          <w:u w:val="single"/>
        </w:rPr>
        <w:t xml:space="preserve">sem </w:t>
      </w:r>
      <w:r w:rsidRPr="0071475A">
        <w:rPr>
          <w:rFonts w:eastAsia="Times New Roman"/>
          <w:color w:val="000000"/>
        </w:rPr>
        <w:t>fundo infinito (fundo preto), no habitat nativo do Brasil; </w:t>
      </w:r>
    </w:p>
    <w:p w14:paraId="6FFC5B79" w14:textId="77777777" w:rsidR="0071475A" w:rsidRPr="0071475A" w:rsidRDefault="0071475A" w:rsidP="0071475A">
      <w:pPr>
        <w:numPr>
          <w:ilvl w:val="0"/>
          <w:numId w:val="7"/>
        </w:numPr>
        <w:spacing w:line="240" w:lineRule="auto"/>
        <w:textAlignment w:val="baseline"/>
        <w:rPr>
          <w:rFonts w:eastAsia="Times New Roman"/>
          <w:color w:val="000000"/>
        </w:rPr>
      </w:pPr>
      <w:r w:rsidRPr="0071475A">
        <w:rPr>
          <w:rFonts w:eastAsia="Times New Roman"/>
          <w:color w:val="000000"/>
        </w:rPr>
        <w:t>Inflorescências e flores; </w:t>
      </w:r>
    </w:p>
    <w:p w14:paraId="3F4E2266" w14:textId="77777777" w:rsidR="0071475A" w:rsidRPr="0071475A" w:rsidRDefault="0071475A" w:rsidP="0071475A">
      <w:pPr>
        <w:numPr>
          <w:ilvl w:val="0"/>
          <w:numId w:val="7"/>
        </w:numPr>
        <w:spacing w:line="240" w:lineRule="auto"/>
        <w:textAlignment w:val="baseline"/>
        <w:rPr>
          <w:rFonts w:eastAsia="Times New Roman"/>
          <w:color w:val="000000"/>
        </w:rPr>
      </w:pPr>
      <w:r w:rsidRPr="0071475A">
        <w:rPr>
          <w:rFonts w:eastAsia="Times New Roman"/>
          <w:color w:val="000000"/>
        </w:rPr>
        <w:t>Populações amostradas na paisagem, desde que na legenda da foto esteja discriminado qual espécie, gênero ou família está em evidência. Serão aceitos os trabalhos em que também aparecem diversos grupos vegetais, contanto que indicado alguns grupos que estão em destaque. </w:t>
      </w:r>
    </w:p>
    <w:p w14:paraId="338A7D32" w14:textId="77777777" w:rsidR="0071475A" w:rsidRPr="0071475A" w:rsidRDefault="0071475A" w:rsidP="0071475A">
      <w:pPr>
        <w:numPr>
          <w:ilvl w:val="0"/>
          <w:numId w:val="7"/>
        </w:numPr>
        <w:spacing w:line="240" w:lineRule="auto"/>
        <w:textAlignment w:val="baseline"/>
        <w:rPr>
          <w:rFonts w:eastAsia="Times New Roman"/>
          <w:color w:val="000000"/>
        </w:rPr>
      </w:pPr>
      <w:r w:rsidRPr="0071475A">
        <w:rPr>
          <w:rFonts w:eastAsia="Times New Roman"/>
          <w:color w:val="000000"/>
        </w:rPr>
        <w:t>Não inserir nenhuma legenda, autoria ou qualquer elemento escrito dentro da fotografia. </w:t>
      </w:r>
    </w:p>
    <w:p w14:paraId="62F1AE58" w14:textId="77777777" w:rsidR="0071475A" w:rsidRPr="0071475A" w:rsidRDefault="0071475A" w:rsidP="0071475A">
      <w:pPr>
        <w:spacing w:after="240"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6CBA553C"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que </w:t>
      </w:r>
      <w:r w:rsidRPr="0071475A">
        <w:rPr>
          <w:rFonts w:eastAsia="Times New Roman"/>
          <w:color w:val="000000"/>
          <w:u w:val="single"/>
        </w:rPr>
        <w:t>não serão aceitos:</w:t>
      </w:r>
    </w:p>
    <w:p w14:paraId="4364D4E2"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lastRenderedPageBreak/>
        <w:br/>
      </w:r>
    </w:p>
    <w:p w14:paraId="0E47C622" w14:textId="77777777" w:rsidR="0071475A" w:rsidRPr="0071475A" w:rsidRDefault="0071475A" w:rsidP="0071475A">
      <w:pPr>
        <w:numPr>
          <w:ilvl w:val="0"/>
          <w:numId w:val="8"/>
        </w:numPr>
        <w:spacing w:line="240" w:lineRule="auto"/>
        <w:textAlignment w:val="baseline"/>
        <w:rPr>
          <w:rFonts w:eastAsia="Times New Roman"/>
          <w:color w:val="000000"/>
        </w:rPr>
      </w:pPr>
      <w:r w:rsidRPr="0071475A">
        <w:rPr>
          <w:rFonts w:eastAsia="Times New Roman"/>
          <w:color w:val="000000"/>
        </w:rPr>
        <w:t>Trabalho não autoral ou previamente publicado. </w:t>
      </w:r>
    </w:p>
    <w:p w14:paraId="7288CCA2"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Plantas fotografadas com fundo infinito (fundo preto). </w:t>
      </w:r>
    </w:p>
    <w:p w14:paraId="051F4B3B"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Plantas em cultivo em jardins ou vasos. </w:t>
      </w:r>
    </w:p>
    <w:p w14:paraId="1C95CAF6"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Plantas não nativas da flora brasileira. </w:t>
      </w:r>
    </w:p>
    <w:p w14:paraId="3997FF82"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Trabalhos em que a qualidade cênica e técnica estejam evidenciando a paisagem em detrimento das plantas que a compõem. </w:t>
      </w:r>
    </w:p>
    <w:p w14:paraId="1731E44A"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Qualquer pessoa ou parte do corpo (como as mãos) na fotografia. </w:t>
      </w:r>
    </w:p>
    <w:p w14:paraId="700F97FD" w14:textId="77777777" w:rsidR="0071475A" w:rsidRPr="0071475A" w:rsidRDefault="0071475A" w:rsidP="0071475A">
      <w:pPr>
        <w:numPr>
          <w:ilvl w:val="0"/>
          <w:numId w:val="9"/>
        </w:numPr>
        <w:spacing w:line="240" w:lineRule="auto"/>
        <w:textAlignment w:val="baseline"/>
        <w:rPr>
          <w:rFonts w:eastAsia="Times New Roman"/>
          <w:color w:val="000000"/>
        </w:rPr>
      </w:pPr>
      <w:r w:rsidRPr="0071475A">
        <w:rPr>
          <w:rFonts w:eastAsia="Times New Roman"/>
          <w:color w:val="000000"/>
        </w:rPr>
        <w:t>Não inserir nenhuma legenda, autoria do trabalho ou qualquer outro elemento escrito dentro da fotografia. </w:t>
      </w:r>
    </w:p>
    <w:p w14:paraId="2146AC17" w14:textId="77777777" w:rsidR="0071475A" w:rsidRPr="0071475A" w:rsidRDefault="0071475A" w:rsidP="0071475A">
      <w:pPr>
        <w:spacing w:after="240" w:line="240" w:lineRule="auto"/>
        <w:rPr>
          <w:rFonts w:ascii="Times New Roman" w:eastAsia="Times New Roman" w:hAnsi="Times New Roman" w:cs="Times New Roman"/>
          <w:sz w:val="24"/>
          <w:szCs w:val="24"/>
        </w:rPr>
      </w:pPr>
    </w:p>
    <w:p w14:paraId="2F44A67A"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4.2 Categoria Prancha Botânica</w:t>
      </w:r>
    </w:p>
    <w:p w14:paraId="77B37208"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Para os que inscreverem seu trabalho nesta categoria:</w:t>
      </w:r>
    </w:p>
    <w:p w14:paraId="3A2A8355" w14:textId="77777777" w:rsidR="0071475A" w:rsidRPr="0071475A" w:rsidRDefault="0071475A" w:rsidP="0071475A">
      <w:pPr>
        <w:spacing w:line="240" w:lineRule="auto"/>
        <w:rPr>
          <w:rFonts w:ascii="Times New Roman" w:eastAsia="Times New Roman" w:hAnsi="Times New Roman" w:cs="Times New Roman"/>
          <w:sz w:val="24"/>
          <w:szCs w:val="24"/>
        </w:rPr>
      </w:pPr>
    </w:p>
    <w:p w14:paraId="0BFD3969"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w:t>
      </w:r>
      <w:r w:rsidRPr="0071475A">
        <w:rPr>
          <w:rFonts w:eastAsia="Times New Roman"/>
          <w:color w:val="000000"/>
          <w:u w:val="single"/>
        </w:rPr>
        <w:t>aceitos dentro do escopo</w:t>
      </w:r>
      <w:r w:rsidRPr="0071475A">
        <w:rPr>
          <w:rFonts w:eastAsia="Times New Roman"/>
          <w:color w:val="000000"/>
        </w:rPr>
        <w:t>:</w:t>
      </w:r>
    </w:p>
    <w:p w14:paraId="0C902958"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118ED14A"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Prancha autoral não premiada previamente.</w:t>
      </w:r>
    </w:p>
    <w:p w14:paraId="2EFFBFD4"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Prancha já publicada em redes sociais ou artigos. </w:t>
      </w:r>
    </w:p>
    <w:p w14:paraId="246EE77B"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Plantas e estruturas exclusivamente fotografadas em fundo infinito preto. </w:t>
      </w:r>
    </w:p>
    <w:p w14:paraId="4DB32DC1"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Trabalho com no mínimo 10 (dez) elementos na prancha, com escalas, medidas e letras correspondentes. Demais efeitos são opcionais. </w:t>
      </w:r>
    </w:p>
    <w:p w14:paraId="6DEF174F" w14:textId="50C62D0D"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 xml:space="preserve">Prancha em tamanho vertical </w:t>
      </w:r>
      <w:r w:rsidR="00A472E9" w:rsidRPr="00A472E9">
        <w:rPr>
          <w:rFonts w:eastAsia="Times New Roman"/>
          <w:color w:val="000000"/>
        </w:rPr>
        <w:t>A4</w:t>
      </w:r>
      <w:r w:rsidRPr="0071475A">
        <w:rPr>
          <w:rFonts w:eastAsia="Times New Roman"/>
          <w:color w:val="000000"/>
        </w:rPr>
        <w:t xml:space="preserve"> em 300 DPI. </w:t>
      </w:r>
    </w:p>
    <w:p w14:paraId="085E1582"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Nome científico e autor da espécie no canto inferior esquerdo. </w:t>
      </w:r>
    </w:p>
    <w:p w14:paraId="1C6BCD9B"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Prancha de apenas uma única espécie ou mais de uma espécie, mesmo que de diferentes famílias, contanto que todas sejam nativas do Brasil. (Seguir informações da Flora e Funga do Brasil). </w:t>
      </w:r>
    </w:p>
    <w:p w14:paraId="6EBB81AE" w14:textId="77777777" w:rsidR="0071475A" w:rsidRPr="0071475A" w:rsidRDefault="0071475A" w:rsidP="0071475A">
      <w:pPr>
        <w:numPr>
          <w:ilvl w:val="0"/>
          <w:numId w:val="10"/>
        </w:numPr>
        <w:spacing w:line="240" w:lineRule="auto"/>
        <w:textAlignment w:val="baseline"/>
        <w:rPr>
          <w:rFonts w:eastAsia="Times New Roman"/>
          <w:color w:val="000000"/>
        </w:rPr>
      </w:pPr>
      <w:r w:rsidRPr="0071475A">
        <w:rPr>
          <w:rFonts w:eastAsia="Times New Roman"/>
          <w:color w:val="000000"/>
        </w:rPr>
        <w:t>Pranchas produzidas com câmera fotográfica ou celular. </w:t>
      </w:r>
    </w:p>
    <w:p w14:paraId="2A6AF044" w14:textId="77777777" w:rsidR="0071475A" w:rsidRPr="0071475A" w:rsidRDefault="0071475A" w:rsidP="0071475A">
      <w:pPr>
        <w:spacing w:line="240" w:lineRule="auto"/>
        <w:rPr>
          <w:rFonts w:ascii="Times New Roman" w:eastAsia="Times New Roman" w:hAnsi="Times New Roman" w:cs="Times New Roman"/>
          <w:sz w:val="24"/>
          <w:szCs w:val="24"/>
        </w:rPr>
      </w:pPr>
    </w:p>
    <w:p w14:paraId="63902483"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que </w:t>
      </w:r>
      <w:r w:rsidRPr="0071475A">
        <w:rPr>
          <w:rFonts w:eastAsia="Times New Roman"/>
          <w:color w:val="000000"/>
          <w:u w:val="single"/>
        </w:rPr>
        <w:t>não serão aceitos:</w:t>
      </w:r>
    </w:p>
    <w:p w14:paraId="2BD59E31"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3D228728"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 já premiada previamente.</w:t>
      </w:r>
    </w:p>
    <w:p w14:paraId="70A7DCB3"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Pranchas com qualquer elemento não fotografado em fundo infinito preto. </w:t>
      </w:r>
    </w:p>
    <w:p w14:paraId="72CAB0B1"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Trabalhos com menos de 10 (dez) elementos na prancha, sem escalas, medidas ou letras correspondentes. </w:t>
      </w:r>
    </w:p>
    <w:p w14:paraId="64E96545"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 em tamanho horizontal ou fora das medidas solicitadas, ou em resolução inferior a 300 DPI. </w:t>
      </w:r>
    </w:p>
    <w:p w14:paraId="68DEE25A"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 sem nome científico e autoria da espécie no canto inferior esquerdo, ou com qualquer identificação do autor da prancha. </w:t>
      </w:r>
    </w:p>
    <w:p w14:paraId="499E922D"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Pranchas produzidas com equipamentos eletrônicos como lupa, microscópio ou outras tecnologias. </w:t>
      </w:r>
    </w:p>
    <w:p w14:paraId="635AAF5F"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Pranchas com elementos não-botânicos. </w:t>
      </w:r>
    </w:p>
    <w:p w14:paraId="2906C65A" w14:textId="77777777" w:rsidR="0071475A" w:rsidRPr="0071475A" w:rsidRDefault="0071475A" w:rsidP="0071475A">
      <w:pPr>
        <w:numPr>
          <w:ilvl w:val="0"/>
          <w:numId w:val="11"/>
        </w:numPr>
        <w:spacing w:line="240" w:lineRule="auto"/>
        <w:textAlignment w:val="baseline"/>
        <w:rPr>
          <w:rFonts w:eastAsia="Times New Roman"/>
          <w:color w:val="000000"/>
        </w:rPr>
      </w:pPr>
      <w:r w:rsidRPr="0071475A">
        <w:rPr>
          <w:rFonts w:eastAsia="Times New Roman"/>
          <w:color w:val="000000"/>
        </w:rPr>
        <w:t>Pranchas com espécies não nativas do Brasil (Seguir informações da Flora e Funga do Brasil).</w:t>
      </w:r>
    </w:p>
    <w:p w14:paraId="03F42152" w14:textId="77777777" w:rsidR="0071475A" w:rsidRPr="0071475A" w:rsidRDefault="0071475A" w:rsidP="0071475A">
      <w:pPr>
        <w:spacing w:line="240" w:lineRule="auto"/>
        <w:rPr>
          <w:rFonts w:ascii="Times New Roman" w:eastAsia="Times New Roman" w:hAnsi="Times New Roman" w:cs="Times New Roman"/>
          <w:sz w:val="24"/>
          <w:szCs w:val="24"/>
        </w:rPr>
      </w:pPr>
    </w:p>
    <w:p w14:paraId="47AF0A39"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4.3 Categoria Ilustração</w:t>
      </w:r>
    </w:p>
    <w:p w14:paraId="212818D5"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Para os que inscreverem seu trabalho nesta categoria:</w:t>
      </w:r>
    </w:p>
    <w:p w14:paraId="1A4D5AFA" w14:textId="77777777" w:rsidR="0071475A" w:rsidRPr="0071475A" w:rsidRDefault="0071475A" w:rsidP="0071475A">
      <w:pPr>
        <w:spacing w:line="240" w:lineRule="auto"/>
        <w:rPr>
          <w:rFonts w:ascii="Times New Roman" w:eastAsia="Times New Roman" w:hAnsi="Times New Roman" w:cs="Times New Roman"/>
          <w:sz w:val="24"/>
          <w:szCs w:val="24"/>
        </w:rPr>
      </w:pPr>
    </w:p>
    <w:p w14:paraId="24A7FA1F"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w:t>
      </w:r>
      <w:r w:rsidRPr="0071475A">
        <w:rPr>
          <w:rFonts w:eastAsia="Times New Roman"/>
          <w:color w:val="000000"/>
          <w:u w:val="single"/>
        </w:rPr>
        <w:t>aceitos dentro do escopo</w:t>
      </w:r>
      <w:r w:rsidRPr="0071475A">
        <w:rPr>
          <w:rFonts w:eastAsia="Times New Roman"/>
          <w:color w:val="000000"/>
        </w:rPr>
        <w:t>:</w:t>
      </w:r>
    </w:p>
    <w:p w14:paraId="5B332DCF"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55714107"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lastRenderedPageBreak/>
        <w:t>Ilustração autoral não publicada previamente.</w:t>
      </w:r>
    </w:p>
    <w:p w14:paraId="74D899C8"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Ilustração de plantas e estruturas botânicas. </w:t>
      </w:r>
    </w:p>
    <w:p w14:paraId="3490919B"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Ilustração com no mínimo 10 (dez) elementos na prancha, com escalas, medidas e letras correspondentes. Demais efeitos são opcionais. </w:t>
      </w:r>
    </w:p>
    <w:p w14:paraId="292EBC34" w14:textId="34965BD6"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Ilustração em tamanho vertical</w:t>
      </w:r>
      <w:r w:rsidR="00A472E9">
        <w:rPr>
          <w:rFonts w:eastAsia="Times New Roman"/>
          <w:color w:val="000000"/>
        </w:rPr>
        <w:t xml:space="preserve"> A4</w:t>
      </w:r>
      <w:r w:rsidRPr="0071475A">
        <w:rPr>
          <w:rFonts w:eastAsia="Times New Roman"/>
          <w:color w:val="000000"/>
        </w:rPr>
        <w:t xml:space="preserve"> em 300 DPI. </w:t>
      </w:r>
    </w:p>
    <w:p w14:paraId="00F6E904"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Nome científico e autor da espécie no canto inferior esquerdo. </w:t>
      </w:r>
    </w:p>
    <w:p w14:paraId="1B55F4EE"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Prancha de apenas uma única espécie ou mais de uma espécie, mesmo que de diferentes famílias, contanto que todas sejam nativas do Brasil. (Seguir informações da Flora e Funga do Brasil). </w:t>
      </w:r>
    </w:p>
    <w:p w14:paraId="4BA203F6" w14:textId="77777777" w:rsidR="0071475A" w:rsidRPr="0071475A" w:rsidRDefault="0071475A" w:rsidP="0071475A">
      <w:pPr>
        <w:numPr>
          <w:ilvl w:val="0"/>
          <w:numId w:val="12"/>
        </w:numPr>
        <w:spacing w:line="240" w:lineRule="auto"/>
        <w:textAlignment w:val="baseline"/>
        <w:rPr>
          <w:rFonts w:eastAsia="Times New Roman"/>
          <w:color w:val="000000"/>
        </w:rPr>
      </w:pPr>
      <w:r w:rsidRPr="0071475A">
        <w:rPr>
          <w:rFonts w:eastAsia="Times New Roman"/>
          <w:color w:val="000000"/>
        </w:rPr>
        <w:t>Ilustração em grafite, nanquim ou aquarela.</w:t>
      </w:r>
    </w:p>
    <w:p w14:paraId="217ECDDF" w14:textId="77777777" w:rsidR="0071475A" w:rsidRPr="0071475A" w:rsidRDefault="0071475A" w:rsidP="0071475A">
      <w:pPr>
        <w:spacing w:line="240" w:lineRule="auto"/>
        <w:rPr>
          <w:rFonts w:ascii="Times New Roman" w:eastAsia="Times New Roman" w:hAnsi="Times New Roman" w:cs="Times New Roman"/>
          <w:sz w:val="24"/>
          <w:szCs w:val="24"/>
        </w:rPr>
      </w:pPr>
    </w:p>
    <w:p w14:paraId="18ACA98C"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que </w:t>
      </w:r>
      <w:r w:rsidRPr="0071475A">
        <w:rPr>
          <w:rFonts w:eastAsia="Times New Roman"/>
          <w:color w:val="000000"/>
          <w:u w:val="single"/>
        </w:rPr>
        <w:t>não serão aceitos:</w:t>
      </w:r>
    </w:p>
    <w:p w14:paraId="32F128EA"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68BB76AB"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já publicada previamente.</w:t>
      </w:r>
    </w:p>
    <w:p w14:paraId="7AC459E8"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com menos de 10 (dez) elementos na prancha, sem escalas, medidas ou letras correspondentes. </w:t>
      </w:r>
    </w:p>
    <w:p w14:paraId="59BA06AD"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em tamanho horizontal ou fora das medidas solicitadas, ou em resolução inferior a 300 DPI. </w:t>
      </w:r>
    </w:p>
    <w:p w14:paraId="509EFC2E"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sem nome científico e autoria da espécie no canto inferior esquerdo, ou com qualquer identificação do autor da prancha. </w:t>
      </w:r>
    </w:p>
    <w:p w14:paraId="7E3D48AC"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produzida com equipamentos eletrônicos como lupa, microscópio ou outras tecnologias. </w:t>
      </w:r>
    </w:p>
    <w:p w14:paraId="1019F822"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de elementos não-botânicos. </w:t>
      </w:r>
    </w:p>
    <w:p w14:paraId="4F50D763" w14:textId="77777777" w:rsidR="0071475A" w:rsidRPr="0071475A" w:rsidRDefault="0071475A" w:rsidP="0071475A">
      <w:pPr>
        <w:numPr>
          <w:ilvl w:val="0"/>
          <w:numId w:val="13"/>
        </w:numPr>
        <w:spacing w:line="240" w:lineRule="auto"/>
        <w:textAlignment w:val="baseline"/>
        <w:rPr>
          <w:rFonts w:eastAsia="Times New Roman"/>
          <w:color w:val="000000"/>
        </w:rPr>
      </w:pPr>
      <w:r w:rsidRPr="0071475A">
        <w:rPr>
          <w:rFonts w:eastAsia="Times New Roman"/>
          <w:color w:val="000000"/>
        </w:rPr>
        <w:t>Ilustração de espécies não nativas do Brasil (Seguir informações da Flora e Funga do Brasil).</w:t>
      </w:r>
    </w:p>
    <w:p w14:paraId="6B63E327" w14:textId="77777777" w:rsidR="0071475A" w:rsidRPr="0071475A" w:rsidRDefault="0071475A" w:rsidP="0071475A">
      <w:pPr>
        <w:spacing w:after="240" w:line="240" w:lineRule="auto"/>
        <w:rPr>
          <w:rFonts w:ascii="Times New Roman" w:eastAsia="Times New Roman" w:hAnsi="Times New Roman" w:cs="Times New Roman"/>
          <w:sz w:val="24"/>
          <w:szCs w:val="24"/>
        </w:rPr>
      </w:pPr>
    </w:p>
    <w:p w14:paraId="720E4879"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4.4 Categoria Poesia</w:t>
      </w:r>
    </w:p>
    <w:p w14:paraId="28FF4D29" w14:textId="77777777" w:rsidR="0071475A" w:rsidRPr="0071475A" w:rsidRDefault="0071475A" w:rsidP="0071475A">
      <w:pPr>
        <w:spacing w:line="240" w:lineRule="auto"/>
        <w:rPr>
          <w:rFonts w:ascii="Times New Roman" w:eastAsia="Times New Roman" w:hAnsi="Times New Roman" w:cs="Times New Roman"/>
          <w:sz w:val="24"/>
          <w:szCs w:val="24"/>
        </w:rPr>
      </w:pPr>
    </w:p>
    <w:p w14:paraId="653FD37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w:t>
      </w:r>
      <w:r w:rsidRPr="0071475A">
        <w:rPr>
          <w:rFonts w:eastAsia="Times New Roman"/>
          <w:color w:val="000000"/>
          <w:u w:val="single"/>
        </w:rPr>
        <w:t>aceitos dentro do escopo</w:t>
      </w:r>
      <w:r w:rsidRPr="0071475A">
        <w:rPr>
          <w:rFonts w:eastAsia="Times New Roman"/>
          <w:color w:val="000000"/>
        </w:rPr>
        <w:t>:</w:t>
      </w:r>
    </w:p>
    <w:p w14:paraId="5CA07790"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1317A868"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autoral não publicada previamente.</w:t>
      </w:r>
    </w:p>
    <w:p w14:paraId="0DA45023"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que trata da botânica, de plantas e/ou estruturas botânicas. </w:t>
      </w:r>
    </w:p>
    <w:p w14:paraId="73A30496"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com pelo menos um nome científico</w:t>
      </w:r>
    </w:p>
    <w:p w14:paraId="4FF3DF55"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com no mínimo 10 (dez) elementos botânicos. </w:t>
      </w:r>
    </w:p>
    <w:p w14:paraId="59CBAEFF"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 xml:space="preserve">Poesia escrita em times new </w:t>
      </w:r>
      <w:proofErr w:type="spellStart"/>
      <w:r w:rsidRPr="0071475A">
        <w:rPr>
          <w:rFonts w:eastAsia="Times New Roman"/>
          <w:color w:val="000000"/>
        </w:rPr>
        <w:t>roman</w:t>
      </w:r>
      <w:proofErr w:type="spellEnd"/>
      <w:r w:rsidRPr="0071475A">
        <w:rPr>
          <w:rFonts w:eastAsia="Times New Roman"/>
          <w:color w:val="000000"/>
        </w:rPr>
        <w:t>, tamanho 12 espaçamento simples.</w:t>
      </w:r>
    </w:p>
    <w:p w14:paraId="760554C9"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de até uma página. </w:t>
      </w:r>
    </w:p>
    <w:p w14:paraId="45928F4A" w14:textId="77777777" w:rsidR="0071475A" w:rsidRPr="0071475A" w:rsidRDefault="0071475A" w:rsidP="0071475A">
      <w:pPr>
        <w:numPr>
          <w:ilvl w:val="0"/>
          <w:numId w:val="14"/>
        </w:numPr>
        <w:spacing w:line="240" w:lineRule="auto"/>
        <w:textAlignment w:val="baseline"/>
        <w:rPr>
          <w:rFonts w:eastAsia="Times New Roman"/>
          <w:color w:val="000000"/>
        </w:rPr>
      </w:pPr>
      <w:r w:rsidRPr="0071475A">
        <w:rPr>
          <w:rFonts w:eastAsia="Times New Roman"/>
          <w:color w:val="000000"/>
        </w:rPr>
        <w:t>Poesia com espécies nativas do Brasil. (Seguir informações da Flora e Funga do Brasil). </w:t>
      </w:r>
    </w:p>
    <w:p w14:paraId="228FF5DB" w14:textId="77777777" w:rsidR="0071475A" w:rsidRPr="0071475A" w:rsidRDefault="0071475A" w:rsidP="0071475A">
      <w:pPr>
        <w:spacing w:line="240" w:lineRule="auto"/>
        <w:rPr>
          <w:rFonts w:ascii="Times New Roman" w:eastAsia="Times New Roman" w:hAnsi="Times New Roman" w:cs="Times New Roman"/>
          <w:sz w:val="24"/>
          <w:szCs w:val="24"/>
        </w:rPr>
      </w:pPr>
    </w:p>
    <w:p w14:paraId="07D7A296"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Trabalhos que </w:t>
      </w:r>
      <w:r w:rsidRPr="0071475A">
        <w:rPr>
          <w:rFonts w:eastAsia="Times New Roman"/>
          <w:color w:val="000000"/>
          <w:u w:val="single"/>
        </w:rPr>
        <w:t>não serão aceitos:</w:t>
      </w:r>
    </w:p>
    <w:p w14:paraId="768507AA"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ascii="Times New Roman" w:eastAsia="Times New Roman" w:hAnsi="Times New Roman" w:cs="Times New Roman"/>
          <w:sz w:val="24"/>
          <w:szCs w:val="24"/>
        </w:rPr>
        <w:br/>
      </w:r>
    </w:p>
    <w:p w14:paraId="68840748" w14:textId="77777777" w:rsidR="0071475A" w:rsidRPr="0071475A" w:rsidRDefault="0071475A" w:rsidP="0071475A">
      <w:pPr>
        <w:numPr>
          <w:ilvl w:val="0"/>
          <w:numId w:val="15"/>
        </w:numPr>
        <w:spacing w:line="240" w:lineRule="auto"/>
        <w:textAlignment w:val="baseline"/>
        <w:rPr>
          <w:rFonts w:eastAsia="Times New Roman"/>
          <w:color w:val="000000"/>
        </w:rPr>
      </w:pPr>
      <w:r w:rsidRPr="0071475A">
        <w:rPr>
          <w:rFonts w:eastAsia="Times New Roman"/>
          <w:color w:val="000000"/>
        </w:rPr>
        <w:t>Poesia já publicada previamente.</w:t>
      </w:r>
    </w:p>
    <w:p w14:paraId="2C183F2E" w14:textId="77777777" w:rsidR="0071475A" w:rsidRPr="0071475A" w:rsidRDefault="0071475A" w:rsidP="0071475A">
      <w:pPr>
        <w:numPr>
          <w:ilvl w:val="0"/>
          <w:numId w:val="15"/>
        </w:numPr>
        <w:spacing w:line="240" w:lineRule="auto"/>
        <w:textAlignment w:val="baseline"/>
        <w:rPr>
          <w:rFonts w:eastAsia="Times New Roman"/>
          <w:color w:val="000000"/>
        </w:rPr>
      </w:pPr>
      <w:r w:rsidRPr="0071475A">
        <w:rPr>
          <w:rFonts w:eastAsia="Times New Roman"/>
          <w:color w:val="000000"/>
        </w:rPr>
        <w:t>Poesia com menos de 10 (dez) elementos botânicos</w:t>
      </w:r>
    </w:p>
    <w:p w14:paraId="393CA260" w14:textId="77777777" w:rsidR="0071475A" w:rsidRPr="0071475A" w:rsidRDefault="0071475A" w:rsidP="0071475A">
      <w:pPr>
        <w:numPr>
          <w:ilvl w:val="0"/>
          <w:numId w:val="15"/>
        </w:numPr>
        <w:spacing w:line="240" w:lineRule="auto"/>
        <w:textAlignment w:val="baseline"/>
        <w:rPr>
          <w:rFonts w:eastAsia="Times New Roman"/>
          <w:color w:val="000000"/>
        </w:rPr>
      </w:pPr>
      <w:r w:rsidRPr="0071475A">
        <w:rPr>
          <w:rFonts w:eastAsia="Times New Roman"/>
          <w:color w:val="000000"/>
        </w:rPr>
        <w:t xml:space="preserve">Poesia com </w:t>
      </w:r>
      <w:proofErr w:type="spellStart"/>
      <w:r w:rsidRPr="0071475A">
        <w:rPr>
          <w:rFonts w:eastAsia="Times New Roman"/>
          <w:color w:val="000000"/>
        </w:rPr>
        <w:t>com</w:t>
      </w:r>
      <w:proofErr w:type="spellEnd"/>
      <w:r w:rsidRPr="0071475A">
        <w:rPr>
          <w:rFonts w:eastAsia="Times New Roman"/>
          <w:color w:val="000000"/>
        </w:rPr>
        <w:t xml:space="preserve"> mais de uma </w:t>
      </w:r>
      <w:proofErr w:type="gramStart"/>
      <w:r w:rsidRPr="0071475A">
        <w:rPr>
          <w:rFonts w:eastAsia="Times New Roman"/>
          <w:color w:val="000000"/>
        </w:rPr>
        <w:t>página,  com</w:t>
      </w:r>
      <w:proofErr w:type="gramEnd"/>
      <w:r w:rsidRPr="0071475A">
        <w:rPr>
          <w:rFonts w:eastAsia="Times New Roman"/>
          <w:color w:val="000000"/>
        </w:rPr>
        <w:t xml:space="preserve"> formatação diferente do solicitado. </w:t>
      </w:r>
    </w:p>
    <w:p w14:paraId="662E0E78" w14:textId="77777777" w:rsidR="0071475A" w:rsidRPr="0071475A" w:rsidRDefault="0071475A" w:rsidP="0071475A">
      <w:pPr>
        <w:numPr>
          <w:ilvl w:val="0"/>
          <w:numId w:val="15"/>
        </w:numPr>
        <w:spacing w:line="240" w:lineRule="auto"/>
        <w:textAlignment w:val="baseline"/>
        <w:rPr>
          <w:rFonts w:eastAsia="Times New Roman"/>
          <w:color w:val="000000"/>
        </w:rPr>
      </w:pPr>
      <w:r w:rsidRPr="0071475A">
        <w:rPr>
          <w:rFonts w:eastAsia="Times New Roman"/>
          <w:color w:val="000000"/>
        </w:rPr>
        <w:t>Poesia que trata de espécies não nativas do Brasil (Seguir informações da Flora e Funga do Brasil).</w:t>
      </w:r>
    </w:p>
    <w:p w14:paraId="0FEE0A62" w14:textId="77777777" w:rsidR="0071475A" w:rsidRPr="0071475A" w:rsidRDefault="0071475A" w:rsidP="0071475A">
      <w:pPr>
        <w:numPr>
          <w:ilvl w:val="0"/>
          <w:numId w:val="15"/>
        </w:numPr>
        <w:spacing w:line="240" w:lineRule="auto"/>
        <w:textAlignment w:val="baseline"/>
        <w:rPr>
          <w:rFonts w:eastAsia="Times New Roman"/>
          <w:color w:val="000000"/>
        </w:rPr>
      </w:pPr>
      <w:r w:rsidRPr="0071475A">
        <w:rPr>
          <w:rFonts w:eastAsia="Times New Roman"/>
          <w:color w:val="000000"/>
        </w:rPr>
        <w:t>Poesia sem pelo menos um nome científico, de elementos não-botânicos. </w:t>
      </w:r>
    </w:p>
    <w:p w14:paraId="3A10FD96" w14:textId="77777777" w:rsidR="0071475A" w:rsidRPr="0071475A" w:rsidRDefault="0071475A" w:rsidP="0071475A">
      <w:pPr>
        <w:spacing w:after="240" w:line="240" w:lineRule="auto"/>
        <w:rPr>
          <w:rFonts w:ascii="Times New Roman" w:eastAsia="Times New Roman" w:hAnsi="Times New Roman" w:cs="Times New Roman"/>
          <w:sz w:val="24"/>
          <w:szCs w:val="24"/>
        </w:rPr>
      </w:pPr>
    </w:p>
    <w:p w14:paraId="38DD2EDF"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5. Das Avaliações</w:t>
      </w:r>
    </w:p>
    <w:p w14:paraId="185BF083"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lastRenderedPageBreak/>
        <w:t>Apenas uma pessoa da comissão organizadora será designada para renomear cada trabalho com um código a ser enviado ao inscrito. Cada trabalho inscrito receberá um número diferente, independente de ter sido submetido pelo mesmo autor. A tabela controle ficará ao acesso apenas da Comissão Científica. </w:t>
      </w:r>
    </w:p>
    <w:p w14:paraId="1A26A0B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A comissão científica se garante ao direito de não comunicar aos jurados a autoria dos trabalhos. </w:t>
      </w:r>
    </w:p>
    <w:p w14:paraId="56F05F20"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Posteriormente, os jurados receberão uma pasta com todos os trabalhos via Google Drive com os artigos denominados apenas com seu respectivo código. Isso garantirá que cada jurado não conheça a autoria do trabalho. </w:t>
      </w:r>
    </w:p>
    <w:p w14:paraId="5E7E35E0" w14:textId="77777777" w:rsidR="0071475A" w:rsidRPr="0071475A" w:rsidRDefault="0071475A" w:rsidP="0071475A">
      <w:pPr>
        <w:spacing w:line="240" w:lineRule="auto"/>
        <w:rPr>
          <w:rFonts w:ascii="Times New Roman" w:eastAsia="Times New Roman" w:hAnsi="Times New Roman" w:cs="Times New Roman"/>
          <w:sz w:val="24"/>
          <w:szCs w:val="24"/>
        </w:rPr>
      </w:pPr>
    </w:p>
    <w:p w14:paraId="2AE5B7C1"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5.1</w:t>
      </w:r>
      <w:r w:rsidRPr="0071475A">
        <w:rPr>
          <w:rFonts w:eastAsia="Times New Roman"/>
          <w:color w:val="000000"/>
        </w:rPr>
        <w:t xml:space="preserve"> Os trabalhos serão avaliados com notas entre 0 a 10 julgados pelos critérios: </w:t>
      </w:r>
    </w:p>
    <w:p w14:paraId="49C737BC" w14:textId="77777777" w:rsidR="0071475A" w:rsidRPr="0071475A" w:rsidRDefault="0071475A" w:rsidP="0071475A">
      <w:pPr>
        <w:spacing w:line="240" w:lineRule="auto"/>
        <w:rPr>
          <w:rFonts w:ascii="Times New Roman" w:eastAsia="Times New Roman" w:hAnsi="Times New Roman" w:cs="Times New Roman"/>
          <w:sz w:val="24"/>
          <w:szCs w:val="24"/>
        </w:rPr>
      </w:pPr>
    </w:p>
    <w:p w14:paraId="7AB2123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Adequação ao tema, Enquadramento nas normas, Originalidade, Composição, Criatividade, Qualidade Técnica </w:t>
      </w:r>
    </w:p>
    <w:p w14:paraId="1C71CFE7" w14:textId="77777777" w:rsidR="0071475A" w:rsidRPr="0071475A" w:rsidRDefault="0071475A" w:rsidP="0071475A">
      <w:pPr>
        <w:spacing w:line="240" w:lineRule="auto"/>
        <w:rPr>
          <w:rFonts w:ascii="Times New Roman" w:eastAsia="Times New Roman" w:hAnsi="Times New Roman" w:cs="Times New Roman"/>
          <w:sz w:val="24"/>
          <w:szCs w:val="24"/>
        </w:rPr>
      </w:pPr>
    </w:p>
    <w:p w14:paraId="55419793"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6. A comissão julgadora</w:t>
      </w:r>
    </w:p>
    <w:p w14:paraId="5060C741" w14:textId="77777777" w:rsidR="0071475A" w:rsidRPr="0071475A" w:rsidRDefault="0071475A" w:rsidP="0071475A">
      <w:pPr>
        <w:spacing w:line="240" w:lineRule="auto"/>
        <w:rPr>
          <w:rFonts w:ascii="Times New Roman" w:eastAsia="Times New Roman" w:hAnsi="Times New Roman" w:cs="Times New Roman"/>
          <w:sz w:val="24"/>
          <w:szCs w:val="24"/>
        </w:rPr>
      </w:pPr>
    </w:p>
    <w:p w14:paraId="2BC8F530"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A comissão julgadora será composta por três membros para avaliação das propostas</w:t>
      </w:r>
    </w:p>
    <w:p w14:paraId="5772ED7B" w14:textId="77777777" w:rsidR="0071475A" w:rsidRPr="0071475A" w:rsidRDefault="0071475A" w:rsidP="0071475A">
      <w:pPr>
        <w:spacing w:line="240" w:lineRule="auto"/>
        <w:rPr>
          <w:rFonts w:ascii="Times New Roman" w:eastAsia="Times New Roman" w:hAnsi="Times New Roman" w:cs="Times New Roman"/>
          <w:sz w:val="24"/>
          <w:szCs w:val="24"/>
        </w:rPr>
      </w:pPr>
    </w:p>
    <w:p w14:paraId="6F0D669D"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A comissão julgadora fará avaliação dos trabalhos de acordo com os critérios estabelecidos nos itens 4 e 5.1 deste edital.  </w:t>
      </w:r>
    </w:p>
    <w:p w14:paraId="70269A8E" w14:textId="77777777" w:rsidR="0071475A" w:rsidRPr="0071475A" w:rsidRDefault="0071475A" w:rsidP="0071475A">
      <w:pPr>
        <w:spacing w:line="240" w:lineRule="auto"/>
        <w:rPr>
          <w:rFonts w:ascii="Times New Roman" w:eastAsia="Times New Roman" w:hAnsi="Times New Roman" w:cs="Times New Roman"/>
          <w:sz w:val="24"/>
          <w:szCs w:val="24"/>
        </w:rPr>
      </w:pPr>
    </w:p>
    <w:p w14:paraId="14042DCD"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A comissão julgadora será divulgada via página do </w:t>
      </w:r>
      <w:proofErr w:type="spellStart"/>
      <w:r w:rsidRPr="0071475A">
        <w:rPr>
          <w:rFonts w:eastAsia="Times New Roman"/>
          <w:color w:val="000000"/>
        </w:rPr>
        <w:t>instagram</w:t>
      </w:r>
      <w:proofErr w:type="spellEnd"/>
      <w:r w:rsidRPr="0071475A">
        <w:rPr>
          <w:rFonts w:eastAsia="Times New Roman"/>
          <w:color w:val="000000"/>
        </w:rPr>
        <w:t xml:space="preserve"> do 74° Congresso Nacional de Botânica.</w:t>
      </w:r>
    </w:p>
    <w:p w14:paraId="7F5DE0D1" w14:textId="77777777" w:rsidR="0071475A" w:rsidRPr="0071475A" w:rsidRDefault="0071475A" w:rsidP="0071475A">
      <w:pPr>
        <w:spacing w:line="240" w:lineRule="auto"/>
        <w:rPr>
          <w:rFonts w:ascii="Times New Roman" w:eastAsia="Times New Roman" w:hAnsi="Times New Roman" w:cs="Times New Roman"/>
          <w:sz w:val="24"/>
          <w:szCs w:val="24"/>
        </w:rPr>
      </w:pPr>
    </w:p>
    <w:p w14:paraId="4F86BFD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7.</w:t>
      </w:r>
      <w:r w:rsidRPr="0071475A">
        <w:rPr>
          <w:rFonts w:eastAsia="Times New Roman"/>
          <w:color w:val="000000"/>
        </w:rPr>
        <w:t xml:space="preserve"> </w:t>
      </w:r>
      <w:r w:rsidRPr="0071475A">
        <w:rPr>
          <w:rFonts w:eastAsia="Times New Roman"/>
          <w:b/>
          <w:bCs/>
          <w:color w:val="000000"/>
        </w:rPr>
        <w:t>Dos Resultados</w:t>
      </w:r>
    </w:p>
    <w:p w14:paraId="7F7A7624"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Os resultados serão divulgados durante o encerramento do 74 </w:t>
      </w:r>
      <w:proofErr w:type="spellStart"/>
      <w:r w:rsidRPr="0071475A">
        <w:rPr>
          <w:rFonts w:eastAsia="Times New Roman"/>
          <w:color w:val="000000"/>
        </w:rPr>
        <w:t>CNBot</w:t>
      </w:r>
      <w:proofErr w:type="spellEnd"/>
      <w:r w:rsidRPr="0071475A">
        <w:rPr>
          <w:rFonts w:eastAsia="Times New Roman"/>
          <w:color w:val="000000"/>
        </w:rPr>
        <w:t>.</w:t>
      </w:r>
    </w:p>
    <w:p w14:paraId="18133785" w14:textId="77777777" w:rsidR="0071475A" w:rsidRPr="0071475A" w:rsidRDefault="0071475A" w:rsidP="0071475A">
      <w:pPr>
        <w:spacing w:after="240" w:line="240" w:lineRule="auto"/>
        <w:rPr>
          <w:rFonts w:ascii="Times New Roman" w:eastAsia="Times New Roman" w:hAnsi="Times New Roman" w:cs="Times New Roman"/>
          <w:sz w:val="24"/>
          <w:szCs w:val="24"/>
        </w:rPr>
      </w:pPr>
    </w:p>
    <w:p w14:paraId="3445A748"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8. As Premiações</w:t>
      </w:r>
    </w:p>
    <w:p w14:paraId="6F2F574F"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A premiação será realizada durante o encerramento do 74° Congresso Nacional de Botânica.</w:t>
      </w:r>
    </w:p>
    <w:p w14:paraId="06356FF5" w14:textId="77777777" w:rsidR="0071475A" w:rsidRPr="0071475A" w:rsidRDefault="0071475A" w:rsidP="0071475A">
      <w:pPr>
        <w:spacing w:line="240" w:lineRule="auto"/>
        <w:rPr>
          <w:rFonts w:ascii="Times New Roman" w:eastAsia="Times New Roman" w:hAnsi="Times New Roman" w:cs="Times New Roman"/>
          <w:sz w:val="24"/>
          <w:szCs w:val="24"/>
        </w:rPr>
      </w:pPr>
    </w:p>
    <w:p w14:paraId="4B14C007"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Serão premiados os 1° e 2° lugares de cada categoria.</w:t>
      </w:r>
    </w:p>
    <w:p w14:paraId="7617A4F5" w14:textId="77777777" w:rsidR="0071475A" w:rsidRPr="0071475A" w:rsidRDefault="0071475A" w:rsidP="0071475A">
      <w:pPr>
        <w:spacing w:line="240" w:lineRule="auto"/>
        <w:rPr>
          <w:rFonts w:ascii="Times New Roman" w:eastAsia="Times New Roman" w:hAnsi="Times New Roman" w:cs="Times New Roman"/>
          <w:sz w:val="24"/>
          <w:szCs w:val="24"/>
        </w:rPr>
      </w:pPr>
    </w:p>
    <w:p w14:paraId="042031BC"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color w:val="000000"/>
        </w:rPr>
        <w:t xml:space="preserve">Os prêmios serão divulgados via página do </w:t>
      </w:r>
      <w:proofErr w:type="spellStart"/>
      <w:r w:rsidRPr="0071475A">
        <w:rPr>
          <w:rFonts w:eastAsia="Times New Roman"/>
          <w:color w:val="000000"/>
        </w:rPr>
        <w:t>instagram</w:t>
      </w:r>
      <w:proofErr w:type="spellEnd"/>
      <w:r w:rsidRPr="0071475A">
        <w:rPr>
          <w:rFonts w:eastAsia="Times New Roman"/>
          <w:color w:val="000000"/>
        </w:rPr>
        <w:t xml:space="preserve"> do 74° Congresso Nacional de Botânica.</w:t>
      </w:r>
    </w:p>
    <w:p w14:paraId="6220ADF8" w14:textId="77777777" w:rsidR="0071475A" w:rsidRPr="0071475A" w:rsidRDefault="0071475A" w:rsidP="0071475A">
      <w:pPr>
        <w:spacing w:line="240" w:lineRule="auto"/>
        <w:rPr>
          <w:rFonts w:ascii="Times New Roman" w:eastAsia="Times New Roman" w:hAnsi="Times New Roman" w:cs="Times New Roman"/>
          <w:sz w:val="24"/>
          <w:szCs w:val="24"/>
        </w:rPr>
      </w:pPr>
      <w:r w:rsidRPr="0071475A">
        <w:rPr>
          <w:rFonts w:eastAsia="Times New Roman"/>
          <w:b/>
          <w:bCs/>
          <w:color w:val="000000"/>
        </w:rPr>
        <w:t> </w:t>
      </w:r>
    </w:p>
    <w:p w14:paraId="1ABEF789" w14:textId="77777777" w:rsidR="0071475A" w:rsidRPr="0071475A" w:rsidRDefault="0071475A" w:rsidP="0071475A">
      <w:pPr>
        <w:spacing w:line="240" w:lineRule="auto"/>
        <w:rPr>
          <w:rFonts w:ascii="Times New Roman" w:eastAsia="Times New Roman" w:hAnsi="Times New Roman" w:cs="Times New Roman"/>
          <w:sz w:val="24"/>
          <w:szCs w:val="24"/>
        </w:rPr>
      </w:pPr>
    </w:p>
    <w:p w14:paraId="2B2B0096" w14:textId="77777777" w:rsidR="00063306" w:rsidRDefault="00063306"/>
    <w:sectPr w:rsidR="000633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95D41"/>
    <w:multiLevelType w:val="multilevel"/>
    <w:tmpl w:val="A038F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57398E"/>
    <w:multiLevelType w:val="multilevel"/>
    <w:tmpl w:val="5E2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56E2C"/>
    <w:multiLevelType w:val="multilevel"/>
    <w:tmpl w:val="996A0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C85C6F"/>
    <w:multiLevelType w:val="multilevel"/>
    <w:tmpl w:val="A8F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4563A"/>
    <w:multiLevelType w:val="multilevel"/>
    <w:tmpl w:val="6C8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D413C"/>
    <w:multiLevelType w:val="multilevel"/>
    <w:tmpl w:val="CB4C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07C47"/>
    <w:multiLevelType w:val="multilevel"/>
    <w:tmpl w:val="F7F4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B1C48"/>
    <w:multiLevelType w:val="multilevel"/>
    <w:tmpl w:val="7A2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A3BD4"/>
    <w:multiLevelType w:val="multilevel"/>
    <w:tmpl w:val="C22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87602"/>
    <w:multiLevelType w:val="multilevel"/>
    <w:tmpl w:val="16842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8D2105"/>
    <w:multiLevelType w:val="multilevel"/>
    <w:tmpl w:val="D982E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E824C0"/>
    <w:multiLevelType w:val="multilevel"/>
    <w:tmpl w:val="08AA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72405"/>
    <w:multiLevelType w:val="multilevel"/>
    <w:tmpl w:val="3F5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536B1"/>
    <w:multiLevelType w:val="multilevel"/>
    <w:tmpl w:val="DA2ED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D51250"/>
    <w:multiLevelType w:val="multilevel"/>
    <w:tmpl w:val="52C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239543">
    <w:abstractNumId w:val="9"/>
  </w:num>
  <w:num w:numId="2" w16cid:durableId="147865841">
    <w:abstractNumId w:val="0"/>
  </w:num>
  <w:num w:numId="3" w16cid:durableId="46227251">
    <w:abstractNumId w:val="13"/>
  </w:num>
  <w:num w:numId="4" w16cid:durableId="1147282027">
    <w:abstractNumId w:val="10"/>
  </w:num>
  <w:num w:numId="5" w16cid:durableId="1731151366">
    <w:abstractNumId w:val="2"/>
  </w:num>
  <w:num w:numId="6" w16cid:durableId="1250888798">
    <w:abstractNumId w:val="7"/>
  </w:num>
  <w:num w:numId="7" w16cid:durableId="1177961570">
    <w:abstractNumId w:val="1"/>
  </w:num>
  <w:num w:numId="8" w16cid:durableId="1617328079">
    <w:abstractNumId w:val="8"/>
  </w:num>
  <w:num w:numId="9" w16cid:durableId="652416830">
    <w:abstractNumId w:val="5"/>
  </w:num>
  <w:num w:numId="10" w16cid:durableId="715466991">
    <w:abstractNumId w:val="6"/>
  </w:num>
  <w:num w:numId="11" w16cid:durableId="224754677">
    <w:abstractNumId w:val="3"/>
  </w:num>
  <w:num w:numId="12" w16cid:durableId="743717965">
    <w:abstractNumId w:val="4"/>
  </w:num>
  <w:num w:numId="13" w16cid:durableId="1190608771">
    <w:abstractNumId w:val="12"/>
  </w:num>
  <w:num w:numId="14" w16cid:durableId="657660081">
    <w:abstractNumId w:val="14"/>
  </w:num>
  <w:num w:numId="15" w16cid:durableId="1658681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06"/>
    <w:rsid w:val="00063306"/>
    <w:rsid w:val="0071475A"/>
    <w:rsid w:val="00A14F9C"/>
    <w:rsid w:val="00A472E9"/>
    <w:rsid w:val="00C15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855A"/>
  <w15:docId w15:val="{9F6FDE67-21D4-B84E-B907-FA4AF94F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71475A"/>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1475A"/>
    <w:rPr>
      <w:rFonts w:ascii="Times New Roman" w:hAnsi="Times New Roman" w:cs="Times New Roman"/>
      <w:sz w:val="18"/>
      <w:szCs w:val="18"/>
    </w:rPr>
  </w:style>
  <w:style w:type="paragraph" w:styleId="NormalWeb">
    <w:name w:val="Normal (Web)"/>
    <w:basedOn w:val="Normal"/>
    <w:uiPriority w:val="99"/>
    <w:semiHidden/>
    <w:unhideWhenUsed/>
    <w:rsid w:val="00714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72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dcterms:created xsi:type="dcterms:W3CDTF">2024-09-10T23:04:00Z</dcterms:created>
  <dcterms:modified xsi:type="dcterms:W3CDTF">2024-09-16T15:06:00Z</dcterms:modified>
</cp:coreProperties>
</file>